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131"/>
        <w:gridCol w:w="593"/>
        <w:gridCol w:w="4490"/>
        <w:gridCol w:w="567"/>
        <w:gridCol w:w="4820"/>
        <w:gridCol w:w="709"/>
      </w:tblGrid>
      <w:tr w:rsidR="00141238" w:rsidTr="00141238">
        <w:tc>
          <w:tcPr>
            <w:tcW w:w="47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0000"/>
          </w:tcPr>
          <w:p w:rsidR="00141238" w:rsidRPr="006808D6" w:rsidRDefault="00141238" w:rsidP="00141238">
            <w:pPr>
              <w:ind w:left="-426" w:firstLine="426"/>
              <w:jc w:val="center"/>
              <w:rPr>
                <w:b/>
              </w:rPr>
            </w:pPr>
            <w:r w:rsidRPr="006808D6">
              <w:rPr>
                <w:b/>
              </w:rPr>
              <w:t>Emerging</w:t>
            </w:r>
          </w:p>
          <w:p w:rsidR="00141238" w:rsidRDefault="00141238" w:rsidP="00DC0DD1">
            <w:pPr>
              <w:jc w:val="center"/>
            </w:pPr>
            <w:r>
              <w:t>Working towards Expected Standard</w:t>
            </w:r>
          </w:p>
        </w:tc>
        <w:tc>
          <w:tcPr>
            <w:tcW w:w="50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</w:tcPr>
          <w:p w:rsidR="00141238" w:rsidRPr="006808D6" w:rsidRDefault="00141238" w:rsidP="00DC0DD1">
            <w:pPr>
              <w:jc w:val="center"/>
              <w:rPr>
                <w:b/>
              </w:rPr>
            </w:pPr>
            <w:r w:rsidRPr="006808D6">
              <w:rPr>
                <w:b/>
              </w:rPr>
              <w:t>Expected</w:t>
            </w:r>
            <w:r>
              <w:rPr>
                <w:b/>
              </w:rPr>
              <w:t xml:space="preserve"> Year 2</w:t>
            </w:r>
          </w:p>
          <w:p w:rsidR="00141238" w:rsidRDefault="00141238" w:rsidP="00DC0DD1">
            <w:pPr>
              <w:jc w:val="center"/>
            </w:pPr>
            <w:r>
              <w:t>Working at Expected Standard</w:t>
            </w:r>
          </w:p>
        </w:tc>
        <w:tc>
          <w:tcPr>
            <w:tcW w:w="552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2D050"/>
          </w:tcPr>
          <w:p w:rsidR="00141238" w:rsidRPr="006808D6" w:rsidRDefault="00141238" w:rsidP="00DC0DD1">
            <w:pPr>
              <w:jc w:val="center"/>
              <w:rPr>
                <w:b/>
              </w:rPr>
            </w:pPr>
            <w:bookmarkStart w:id="0" w:name="_GoBack"/>
            <w:bookmarkEnd w:id="0"/>
            <w:r w:rsidRPr="006808D6">
              <w:rPr>
                <w:b/>
              </w:rPr>
              <w:t>Exceeding</w:t>
            </w:r>
          </w:p>
          <w:p w:rsidR="00141238" w:rsidRDefault="00141238" w:rsidP="00DC0DD1">
            <w:pPr>
              <w:jc w:val="center"/>
            </w:pPr>
            <w:r>
              <w:t>Working at Greater Depth</w:t>
            </w:r>
          </w:p>
        </w:tc>
      </w:tr>
      <w:tr w:rsidR="00141238" w:rsidRPr="004D6F8D" w:rsidTr="00141238">
        <w:tc>
          <w:tcPr>
            <w:tcW w:w="15310" w:type="dxa"/>
            <w:gridSpan w:val="6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41238" w:rsidRPr="00141238" w:rsidRDefault="00141238" w:rsidP="00DC0DD1">
            <w:pPr>
              <w:jc w:val="center"/>
              <w:rPr>
                <w:b/>
                <w:sz w:val="18"/>
              </w:rPr>
            </w:pPr>
            <w:r w:rsidRPr="00141238">
              <w:rPr>
                <w:b/>
                <w:sz w:val="18"/>
              </w:rPr>
              <w:t>Number And Place Value</w:t>
            </w:r>
          </w:p>
        </w:tc>
      </w:tr>
      <w:tr w:rsidR="00141238" w:rsidTr="00141238">
        <w:tc>
          <w:tcPr>
            <w:tcW w:w="4131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Count in steps of 2, 3 and 5 from 0 with support</w:t>
            </w:r>
          </w:p>
        </w:tc>
        <w:tc>
          <w:tcPr>
            <w:tcW w:w="593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Count in steps of 2, 3 and 5 from 0 </w:t>
            </w:r>
          </w:p>
        </w:tc>
        <w:tc>
          <w:tcPr>
            <w:tcW w:w="567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Count in steps of 2, 3 and 5 from different numbers</w:t>
            </w:r>
          </w:p>
        </w:tc>
        <w:tc>
          <w:tcPr>
            <w:tcW w:w="709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Count in 10s from any number forwards and backwards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Count in 10s from any number forwards and backwards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Count in 10s from any number forwards and backwards including with numbers above 100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Recognise the place value of each digit in a 2-digit number using resources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Recognise the place value of each digit in a 2-digit number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Recognise the place value of each digit in a 3-digit number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Identify, represent and estimate numbers using different representations including number lines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Identify, represent and estimate numbers using different representations including number lines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Identify, represent and estimate numbers using different representations including number lines with numbers over 100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Compare and order numbers from 0 up to 50 using &lt;, &gt; and =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Compare and order numbers from 0 up to 100 using &lt;, &gt; and =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Compare and order numbers over 100 using &lt;, &gt; and =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Read and write numbers to at least 100 in numerals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 and write numbers to at least 100 in numerals and words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Read and write numbers greater than 100 in numerals and words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Use place value and number facts to solve problems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place value and number facts to solve problems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Use place value and number facts to solve problems choosing appropriate methods independently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Recognise odd and even numbers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1424AB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Recognise odd and even numbers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Recognise odd and even numbers in a problem solving context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>
            <w:r>
              <w:t xml:space="preserve"> </w:t>
            </w:r>
          </w:p>
        </w:tc>
      </w:tr>
      <w:tr w:rsidR="00141238" w:rsidRPr="00E0756E" w:rsidTr="00141238">
        <w:tc>
          <w:tcPr>
            <w:tcW w:w="15310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41238" w:rsidRPr="00141238" w:rsidRDefault="00141238" w:rsidP="00DC0DD1">
            <w:pPr>
              <w:jc w:val="center"/>
              <w:rPr>
                <w:b/>
                <w:sz w:val="18"/>
              </w:rPr>
            </w:pPr>
            <w:r w:rsidRPr="00141238">
              <w:rPr>
                <w:b/>
                <w:sz w:val="18"/>
              </w:rPr>
              <w:t>Addition and Subtraction</w:t>
            </w:r>
          </w:p>
        </w:tc>
      </w:tr>
      <w:tr w:rsidR="00141238" w:rsidTr="00141238">
        <w:tc>
          <w:tcPr>
            <w:tcW w:w="4131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Recall and use addition and subtraction facts to 10 fluently</w:t>
            </w:r>
          </w:p>
        </w:tc>
        <w:tc>
          <w:tcPr>
            <w:tcW w:w="593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Recall and use addition and subtraction facts to 20 fluently</w:t>
            </w:r>
          </w:p>
        </w:tc>
        <w:tc>
          <w:tcPr>
            <w:tcW w:w="567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Recall and use addition and subtraction facts to 20 fluently including in a problem solving context</w:t>
            </w:r>
          </w:p>
        </w:tc>
        <w:tc>
          <w:tcPr>
            <w:tcW w:w="709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Add a 2-digit number and 1s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Add a 2-digit number and 1s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Add a 2-digit number and 1s with fluency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rPr>
          <w:trHeight w:val="87"/>
        </w:trPr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Add a 2-digit number and 10s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6808D6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Add a 2-digit number and 10s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Add a 2-digit number and 10s with fluency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Add two 2-digit numbers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1424AB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Add two 2-digit numbers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Add two 2-digit numbers with fluency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Add three 1-digit numbers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1424AB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Add three 1-digit numbers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Add three 1-digit numbers with fluency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>
            <w:r>
              <w:t xml:space="preserve"> </w:t>
            </w:r>
          </w:p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Subtract 2-digit number and 1s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Subtract 2-digit number and 1s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Subtract 2-digit number and 1s with fluency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Subtract 2-digit number and 10s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Subtract 2-digit number and 10s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Subtract 2-digit number and 10s with fluency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Subtract two 2-digit numbers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Subtract two 2-digit numbers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Subtract two 2-digit numbers with fluency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Show that addition can be done in any order but subtraction cannot using appropriate resources to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Show that addition can be done in any order but subtraction cannot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Show that addition can be done in any order but subtraction cannot when working out problems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Use the inverse relationship between addition and subtraction to check answers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Use the inverse relationship between addition and subtraction to check answers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Use the inverse relationship between addition and subtraction to check answers and estimate answers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  <w:bottom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Solve problems involving addition and subtraction including those with measures and quantities using resources for support</w:t>
            </w:r>
          </w:p>
        </w:tc>
        <w:tc>
          <w:tcPr>
            <w:tcW w:w="593" w:type="dxa"/>
            <w:tcBorders>
              <w:bottom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  <w:bottom w:val="double" w:sz="4" w:space="0" w:color="auto"/>
            </w:tcBorders>
          </w:tcPr>
          <w:p w:rsidR="00141238" w:rsidRPr="001424AB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Solve problems involving addition and subtraction including those with measures and quantities</w:t>
            </w:r>
          </w:p>
        </w:tc>
        <w:tc>
          <w:tcPr>
            <w:tcW w:w="567" w:type="dxa"/>
            <w:tcBorders>
              <w:bottom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  <w:bottom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Solve problems involving addition and subtraction including those with measures and quantities choosing the appropriate operation independently</w:t>
            </w:r>
          </w:p>
        </w:tc>
        <w:tc>
          <w:tcPr>
            <w:tcW w:w="709" w:type="dxa"/>
            <w:tcBorders>
              <w:bottom w:val="doub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RPr="008810EF" w:rsidTr="00141238">
        <w:tc>
          <w:tcPr>
            <w:tcW w:w="15310" w:type="dxa"/>
            <w:gridSpan w:val="6"/>
            <w:tcBorders>
              <w:top w:val="double" w:sz="4" w:space="0" w:color="auto"/>
            </w:tcBorders>
            <w:vAlign w:val="center"/>
          </w:tcPr>
          <w:p w:rsidR="00141238" w:rsidRPr="00141238" w:rsidRDefault="00141238" w:rsidP="00DC0DD1">
            <w:pPr>
              <w:jc w:val="center"/>
              <w:rPr>
                <w:b/>
                <w:sz w:val="18"/>
              </w:rPr>
            </w:pPr>
            <w:r w:rsidRPr="00141238">
              <w:rPr>
                <w:b/>
                <w:sz w:val="18"/>
              </w:rPr>
              <w:t>Multiplication and Division</w:t>
            </w:r>
          </w:p>
        </w:tc>
      </w:tr>
      <w:tr w:rsidR="00141238" w:rsidTr="00141238">
        <w:tc>
          <w:tcPr>
            <w:tcW w:w="4131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Count in and begin to use multiplication and division facts for the 2, 5 and 10 times tables</w:t>
            </w:r>
          </w:p>
        </w:tc>
        <w:tc>
          <w:tcPr>
            <w:tcW w:w="593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1424AB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Recall and use multiplication and division facts for the 2, 5 and 10 times tables</w:t>
            </w:r>
          </w:p>
        </w:tc>
        <w:tc>
          <w:tcPr>
            <w:tcW w:w="567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Recall and use multiplication and division facts for the 2, 5 and 10 times tables rapidly</w:t>
            </w:r>
          </w:p>
        </w:tc>
        <w:tc>
          <w:tcPr>
            <w:tcW w:w="709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Write number sentences for multiplication and division using the signs ‘x’, ‘÷’ and ‘=’ for times tables they know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073CB0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 number sentences for multiplication and division using the signs ‘x’, ‘÷’ and ‘=’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Write number sentences for multiplication and division using the signs ‘x’, ‘÷’ and ‘=’ including in a problem solving context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Show that multiplication of 2 numbers can be done in any order but division cannot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073CB0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Show that multiplication of 2 numbers can be done in any order but division cannot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Show that multiplication of 2 numbers can be done in any order but division cannot using reasoning skills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Solve problems using arrays and repeated addition using appropriate resources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073CB0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Solve problems using arrays and repeated addition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Solve  2-step problems using arrays and repeated addition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Solve problems using mental methods and resources to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Solve problems using mental methods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Solve problems using mental methods and formal methods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  <w:bottom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Solve word and real life problems with support</w:t>
            </w:r>
          </w:p>
        </w:tc>
        <w:tc>
          <w:tcPr>
            <w:tcW w:w="593" w:type="dxa"/>
            <w:tcBorders>
              <w:bottom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  <w:bottom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Solve word and real life problems</w:t>
            </w:r>
          </w:p>
        </w:tc>
        <w:tc>
          <w:tcPr>
            <w:tcW w:w="567" w:type="dxa"/>
            <w:tcBorders>
              <w:bottom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  <w:bottom w:val="double" w:sz="4" w:space="0" w:color="auto"/>
            </w:tcBorders>
          </w:tcPr>
          <w:p w:rsidR="00141238" w:rsidRPr="00AC140A" w:rsidRDefault="00141238" w:rsidP="00DC0DD1">
            <w:pPr>
              <w:rPr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Solve word and real life problems including reasoning questions</w:t>
            </w:r>
          </w:p>
        </w:tc>
        <w:tc>
          <w:tcPr>
            <w:tcW w:w="709" w:type="dxa"/>
            <w:tcBorders>
              <w:bottom w:val="doub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RPr="004F19FB" w:rsidTr="00141238">
        <w:tc>
          <w:tcPr>
            <w:tcW w:w="15310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41238" w:rsidRDefault="00141238" w:rsidP="00141238">
            <w:pPr>
              <w:jc w:val="center"/>
              <w:rPr>
                <w:b/>
                <w:sz w:val="16"/>
              </w:rPr>
            </w:pPr>
          </w:p>
          <w:p w:rsidR="00141238" w:rsidRDefault="00141238" w:rsidP="00141238">
            <w:pPr>
              <w:jc w:val="center"/>
              <w:rPr>
                <w:b/>
                <w:sz w:val="16"/>
              </w:rPr>
            </w:pPr>
          </w:p>
          <w:p w:rsidR="00141238" w:rsidRPr="004F19FB" w:rsidRDefault="00141238" w:rsidP="00141238">
            <w:pPr>
              <w:jc w:val="center"/>
              <w:rPr>
                <w:b/>
              </w:rPr>
            </w:pPr>
            <w:r w:rsidRPr="00141238">
              <w:rPr>
                <w:b/>
                <w:sz w:val="16"/>
              </w:rPr>
              <w:lastRenderedPageBreak/>
              <w:t>Fractions</w:t>
            </w:r>
          </w:p>
        </w:tc>
      </w:tr>
      <w:tr w:rsidR="00141238" w:rsidTr="00141238">
        <w:tc>
          <w:tcPr>
            <w:tcW w:w="413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lastRenderedPageBreak/>
              <w:t>Recognise, find, name and write fractions 1/3, 1/4, 2/4 and 3/4 of a length with support</w:t>
            </w:r>
          </w:p>
        </w:tc>
        <w:tc>
          <w:tcPr>
            <w:tcW w:w="593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073CB0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Recognise, find, name and write fractions 1/3, 1/4, 2/4 and 3/4 of a length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AC140A">
              <w:rPr>
                <w:rFonts w:asciiTheme="minorHAnsi" w:hAnsiTheme="minorHAnsi"/>
                <w:sz w:val="16"/>
                <w:szCs w:val="16"/>
              </w:rPr>
              <w:t xml:space="preserve">Recognise, find, name and write other fractions of a length 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Recognise, find, name and write fractions 1/3, 1/4, 2/4 and 3/4 of a shape with support</w:t>
            </w:r>
          </w:p>
        </w:tc>
        <w:tc>
          <w:tcPr>
            <w:tcW w:w="593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Recognise, find, name and write fractions 1/3, 1/4, 2/4 and 3/4 of a shape</w:t>
            </w:r>
          </w:p>
        </w:tc>
        <w:tc>
          <w:tcPr>
            <w:tcW w:w="567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AC140A">
              <w:rPr>
                <w:rFonts w:asciiTheme="minorHAnsi" w:hAnsiTheme="minorHAnsi"/>
                <w:sz w:val="16"/>
                <w:szCs w:val="16"/>
              </w:rPr>
              <w:t>Recognise, find, name and write other fractions of a shape</w:t>
            </w:r>
          </w:p>
        </w:tc>
        <w:tc>
          <w:tcPr>
            <w:tcW w:w="709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Recognise, find, name and write fractions 1/3, 1/4, 2/4 and 3/4 of a quantity/set of objects with support</w:t>
            </w:r>
          </w:p>
        </w:tc>
        <w:tc>
          <w:tcPr>
            <w:tcW w:w="593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Recognise, find, name and write fractions 1/3, 1/4, 2/4 and 3/4 of a quantity/set of objects</w:t>
            </w:r>
          </w:p>
        </w:tc>
        <w:tc>
          <w:tcPr>
            <w:tcW w:w="567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AC140A">
              <w:rPr>
                <w:rFonts w:asciiTheme="minorHAnsi" w:hAnsiTheme="minorHAnsi"/>
                <w:sz w:val="16"/>
                <w:szCs w:val="16"/>
              </w:rPr>
              <w:t>Recognise, find, name and write other fractions of a quantity/set of objects</w:t>
            </w:r>
          </w:p>
        </w:tc>
        <w:tc>
          <w:tcPr>
            <w:tcW w:w="709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sz w:val="16"/>
                <w:szCs w:val="16"/>
              </w:rPr>
              <w:t>Recognise the equivalence of 2/4 and 1/2 using resources</w:t>
            </w:r>
          </w:p>
        </w:tc>
        <w:tc>
          <w:tcPr>
            <w:tcW w:w="593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Default="00141238" w:rsidP="00DC0DD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Recognise the equivalence of 2/4 and 1/2</w:t>
            </w:r>
          </w:p>
        </w:tc>
        <w:tc>
          <w:tcPr>
            <w:tcW w:w="567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6"/>
                <w:szCs w:val="16"/>
              </w:rPr>
            </w:pPr>
            <w:r w:rsidRPr="00AC140A">
              <w:rPr>
                <w:rFonts w:asciiTheme="minorHAnsi" w:hAnsiTheme="minorHAnsi"/>
                <w:sz w:val="16"/>
                <w:szCs w:val="16"/>
              </w:rPr>
              <w:t>Recognise the equivalence of fractions explaining using reasoning</w:t>
            </w:r>
          </w:p>
        </w:tc>
        <w:tc>
          <w:tcPr>
            <w:tcW w:w="709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RPr="007A7A74" w:rsidTr="00141238">
        <w:tc>
          <w:tcPr>
            <w:tcW w:w="15310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41238" w:rsidRPr="007A7A74" w:rsidRDefault="00141238" w:rsidP="00DC0DD1">
            <w:pPr>
              <w:jc w:val="center"/>
              <w:rPr>
                <w:b/>
              </w:rPr>
            </w:pPr>
            <w:r w:rsidRPr="00141238">
              <w:rPr>
                <w:b/>
                <w:sz w:val="16"/>
              </w:rPr>
              <w:t>Measures</w:t>
            </w:r>
          </w:p>
        </w:tc>
      </w:tr>
      <w:tr w:rsidR="00141238" w:rsidTr="00141238">
        <w:tc>
          <w:tcPr>
            <w:tcW w:w="4131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141238" w:rsidRDefault="00141238" w:rsidP="00DC0DD1">
            <w:pPr>
              <w:rPr>
                <w:i/>
                <w:color w:val="292526"/>
                <w:sz w:val="20"/>
                <w:szCs w:val="20"/>
              </w:rPr>
            </w:pPr>
            <w:r w:rsidRPr="00141238">
              <w:rPr>
                <w:i/>
                <w:sz w:val="18"/>
                <w:szCs w:val="20"/>
              </w:rPr>
              <w:t>With support, choose and use appropriate units to estimate and measure:</w:t>
            </w:r>
          </w:p>
        </w:tc>
        <w:tc>
          <w:tcPr>
            <w:tcW w:w="593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20"/>
                <w:szCs w:val="20"/>
              </w:rPr>
            </w:pPr>
          </w:p>
        </w:tc>
        <w:tc>
          <w:tcPr>
            <w:tcW w:w="4490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876BC8" w:rsidRDefault="00141238" w:rsidP="00DC0DD1">
            <w:pPr>
              <w:rPr>
                <w:b/>
                <w:i/>
                <w:sz w:val="20"/>
                <w:szCs w:val="20"/>
              </w:rPr>
            </w:pPr>
            <w:r w:rsidRPr="001F661F">
              <w:rPr>
                <w:b/>
                <w:i/>
                <w:sz w:val="18"/>
                <w:szCs w:val="20"/>
              </w:rPr>
              <w:t>Choose and use appropriate units to estimate and measure:</w:t>
            </w:r>
          </w:p>
        </w:tc>
        <w:tc>
          <w:tcPr>
            <w:tcW w:w="567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</w:tcBorders>
          </w:tcPr>
          <w:p w:rsidR="00141238" w:rsidRPr="00141238" w:rsidRDefault="00141238" w:rsidP="00DC0DD1">
            <w:pPr>
              <w:rPr>
                <w:i/>
                <w:sz w:val="20"/>
                <w:szCs w:val="20"/>
              </w:rPr>
            </w:pPr>
            <w:r w:rsidRPr="00141238">
              <w:rPr>
                <w:i/>
                <w:sz w:val="18"/>
                <w:szCs w:val="20"/>
              </w:rPr>
              <w:t>Choose and use appropriate units to estimate and measure including in a problem solving context:</w:t>
            </w:r>
          </w:p>
        </w:tc>
        <w:tc>
          <w:tcPr>
            <w:tcW w:w="709" w:type="dxa"/>
            <w:tcBorders>
              <w:top w:val="doub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C043FA" w:rsidRDefault="00141238" w:rsidP="00DC0DD1">
            <w:pPr>
              <w:rPr>
                <w:color w:val="292526"/>
                <w:sz w:val="16"/>
                <w:szCs w:val="16"/>
              </w:rPr>
            </w:pPr>
            <w:r w:rsidRPr="00DA4731">
              <w:rPr>
                <w:color w:val="292526"/>
                <w:sz w:val="16"/>
                <w:szCs w:val="16"/>
              </w:rPr>
              <w:t>Height/length (m/cm) using rulers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Height/length (m/cm) using rulers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C043FA" w:rsidRDefault="00141238" w:rsidP="00DC0DD1">
            <w:pPr>
              <w:rPr>
                <w:color w:val="292526"/>
                <w:sz w:val="16"/>
                <w:szCs w:val="16"/>
              </w:rPr>
            </w:pPr>
            <w:r w:rsidRPr="00DA4731">
              <w:rPr>
                <w:color w:val="292526"/>
                <w:sz w:val="16"/>
                <w:szCs w:val="16"/>
              </w:rPr>
              <w:t>Height/length (m/cm) using rulers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C043FA" w:rsidRDefault="00141238" w:rsidP="00DC0DD1">
            <w:pPr>
              <w:rPr>
                <w:color w:val="292526"/>
                <w:sz w:val="16"/>
                <w:szCs w:val="16"/>
              </w:rPr>
            </w:pPr>
            <w:r w:rsidRPr="00DA4731">
              <w:rPr>
                <w:color w:val="292526"/>
                <w:sz w:val="16"/>
                <w:szCs w:val="16"/>
              </w:rPr>
              <w:t>Mass (kg/g) using scales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Mass (kg/g) using scales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C043FA" w:rsidRDefault="00141238" w:rsidP="00DC0DD1">
            <w:pPr>
              <w:rPr>
                <w:color w:val="292526"/>
                <w:sz w:val="16"/>
                <w:szCs w:val="16"/>
              </w:rPr>
            </w:pPr>
            <w:r w:rsidRPr="00DA4731">
              <w:rPr>
                <w:color w:val="292526"/>
                <w:sz w:val="16"/>
                <w:szCs w:val="16"/>
              </w:rPr>
              <w:t>Mass (kg/g) using scales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C043FA" w:rsidRDefault="00141238" w:rsidP="00DC0DD1">
            <w:pPr>
              <w:rPr>
                <w:color w:val="292526"/>
                <w:sz w:val="16"/>
                <w:szCs w:val="16"/>
              </w:rPr>
            </w:pPr>
            <w:r w:rsidRPr="00DA4731">
              <w:rPr>
                <w:color w:val="292526"/>
                <w:sz w:val="16"/>
                <w:szCs w:val="16"/>
              </w:rPr>
              <w:t>Temperature (degrees Celsius) using thermometers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Temperature (degrees Celsius) using thermometers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C043FA" w:rsidRDefault="00141238" w:rsidP="00DC0DD1">
            <w:pPr>
              <w:rPr>
                <w:color w:val="292526"/>
                <w:sz w:val="16"/>
                <w:szCs w:val="16"/>
              </w:rPr>
            </w:pPr>
            <w:r w:rsidRPr="00DA4731">
              <w:rPr>
                <w:color w:val="292526"/>
                <w:sz w:val="16"/>
                <w:szCs w:val="16"/>
              </w:rPr>
              <w:t>Temperature (degrees Celsius) using thermometers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C043FA" w:rsidRDefault="00141238" w:rsidP="00DC0DD1">
            <w:pPr>
              <w:rPr>
                <w:color w:val="292526"/>
                <w:sz w:val="16"/>
                <w:szCs w:val="16"/>
              </w:rPr>
            </w:pPr>
            <w:r w:rsidRPr="00DA4731">
              <w:rPr>
                <w:color w:val="292526"/>
                <w:sz w:val="16"/>
                <w:szCs w:val="16"/>
              </w:rPr>
              <w:t>Capacity (l/ml) using measuring vessels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Capacity (l/ml) using measuring vessels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C043FA" w:rsidRDefault="00141238" w:rsidP="00DC0DD1">
            <w:pPr>
              <w:rPr>
                <w:color w:val="292526"/>
                <w:sz w:val="16"/>
                <w:szCs w:val="16"/>
              </w:rPr>
            </w:pPr>
            <w:r w:rsidRPr="00DA4731">
              <w:rPr>
                <w:color w:val="292526"/>
                <w:sz w:val="16"/>
                <w:szCs w:val="16"/>
              </w:rPr>
              <w:t>Capacity (l/ml) using measuring vessels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i/>
                <w:color w:val="292526"/>
                <w:sz w:val="20"/>
                <w:szCs w:val="20"/>
              </w:rPr>
            </w:pPr>
            <w:r w:rsidRPr="00AC140A">
              <w:rPr>
                <w:sz w:val="16"/>
                <w:szCs w:val="20"/>
              </w:rPr>
              <w:t>Compare and order measures using &lt;, &gt; and =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20"/>
                <w:szCs w:val="20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sz w:val="16"/>
                <w:szCs w:val="20"/>
              </w:rPr>
            </w:pPr>
            <w:r w:rsidRPr="00AC140A">
              <w:rPr>
                <w:b/>
                <w:sz w:val="16"/>
                <w:szCs w:val="20"/>
              </w:rPr>
              <w:t>Compare and order measures using &lt;, &gt; and =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i/>
                <w:sz w:val="20"/>
                <w:szCs w:val="20"/>
              </w:rPr>
            </w:pPr>
            <w:r w:rsidRPr="00AC140A">
              <w:rPr>
                <w:sz w:val="16"/>
                <w:szCs w:val="20"/>
              </w:rPr>
              <w:t>Compare and order measures with numbers greater than 100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Recognise and use symbols £ and p using practical resources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Recognise and use symbols £ and p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Recognise and use symbols £ and p in a problem solving context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Add money to find a value below £1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Add money to find a value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Add money to find a value with totals over £2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Find different combinations of coins that equal the same amount below £1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Find different combinations of coins that equal the same amount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Find different combinations of coins that equal the same amount in a methodical way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Solve practical money problems involving giving change below £1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Solve practical money problems involving giving change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Solve practical money problems involving giving change including reasoning problems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Compare and sequence intervals of time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Compare and sequence intervals of time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Compare and sequence intervals of time including times with 5 minute intervals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Tell the time to the nearest quarter hour including drawing the hands on a clock face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Tell the time to the nearest 5 minutes including drawing the hands on a clock face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 xml:space="preserve">Tell the time to the nearest minute including drawing the hands on a clock face 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Know the number of minutes in an hour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Know the number of minutes in an hour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Know the number of minutes in an hour and can apply to problems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Know the number of hours in a day with support</w:t>
            </w:r>
          </w:p>
        </w:tc>
        <w:tc>
          <w:tcPr>
            <w:tcW w:w="593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 w:rsidRPr="00AC140A">
              <w:rPr>
                <w:b/>
                <w:color w:val="292526"/>
                <w:sz w:val="16"/>
                <w:szCs w:val="16"/>
              </w:rPr>
              <w:t>Know the number of hours in a day</w:t>
            </w:r>
          </w:p>
        </w:tc>
        <w:tc>
          <w:tcPr>
            <w:tcW w:w="567" w:type="dxa"/>
            <w:tcBorders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Know the number of hours in a day and can apply to problems</w:t>
            </w:r>
          </w:p>
        </w:tc>
        <w:tc>
          <w:tcPr>
            <w:tcW w:w="709" w:type="dxa"/>
            <w:tcBorders>
              <w:right w:val="double" w:sz="4" w:space="0" w:color="auto"/>
            </w:tcBorders>
          </w:tcPr>
          <w:p w:rsidR="00141238" w:rsidRDefault="00141238" w:rsidP="00DC0DD1"/>
        </w:tc>
      </w:tr>
      <w:tr w:rsidR="00141238" w:rsidRPr="001F661F" w:rsidTr="00141238">
        <w:tc>
          <w:tcPr>
            <w:tcW w:w="15310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238" w:rsidRPr="00141238" w:rsidRDefault="00141238" w:rsidP="00DC0DD1">
            <w:pPr>
              <w:jc w:val="center"/>
              <w:rPr>
                <w:b/>
                <w:sz w:val="16"/>
              </w:rPr>
            </w:pPr>
            <w:r w:rsidRPr="00141238">
              <w:rPr>
                <w:b/>
                <w:sz w:val="16"/>
              </w:rPr>
              <w:t>Geometry – Shape/Direction and Position</w:t>
            </w:r>
          </w:p>
        </w:tc>
      </w:tr>
      <w:tr w:rsidR="00141238" w:rsidTr="00141238">
        <w:tc>
          <w:tcPr>
            <w:tcW w:w="413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Identify and describe the properties of 2D shapes including number of sides and line symmetry in a vertical line with support</w:t>
            </w:r>
          </w:p>
        </w:tc>
        <w:tc>
          <w:tcPr>
            <w:tcW w:w="593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073CB0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>
              <w:rPr>
                <w:b/>
                <w:color w:val="292526"/>
                <w:sz w:val="16"/>
                <w:szCs w:val="16"/>
              </w:rPr>
              <w:t>Identify and describe the properties of 2D shapes including number of sides and line symmetry in a vertical line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Identify and describe the properties of 2D shapes including number of sides and line symmetry in a vertical and horizontal line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Identify and describe the properties of 3D shapes including number of edges, vertices and faces with support</w:t>
            </w:r>
          </w:p>
        </w:tc>
        <w:tc>
          <w:tcPr>
            <w:tcW w:w="593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073CB0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>
              <w:rPr>
                <w:b/>
                <w:color w:val="292526"/>
                <w:sz w:val="16"/>
                <w:szCs w:val="16"/>
              </w:rPr>
              <w:t>Identify and describe the properties of 3D shapes including number of edges, vertices and faces</w:t>
            </w:r>
          </w:p>
        </w:tc>
        <w:tc>
          <w:tcPr>
            <w:tcW w:w="567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Identify and describe the properties of 3D shapes describing the similarities and differences</w:t>
            </w:r>
          </w:p>
        </w:tc>
        <w:tc>
          <w:tcPr>
            <w:tcW w:w="709" w:type="dxa"/>
            <w:tcBorders>
              <w:top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Identify 2D shapes on the surface of 3D shapes with support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073CB0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>
              <w:rPr>
                <w:b/>
                <w:color w:val="292526"/>
                <w:sz w:val="16"/>
                <w:szCs w:val="16"/>
              </w:rPr>
              <w:t>Identify 2D shapes on the surface of 3D shapes using resources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 xml:space="preserve">Identify 2D shapes on the surface of 3D shapes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Compare and sort common 2D and 3D shapes and everyday objects with support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073CB0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>
              <w:rPr>
                <w:b/>
                <w:color w:val="292526"/>
                <w:sz w:val="16"/>
                <w:szCs w:val="16"/>
              </w:rPr>
              <w:t>Compare and sort common 2D and 3D shapes and everyday objects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Compare and sort common 2D and 3D shapes and everyday objects, creating the sorting criteria independently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Order and arrange combinations of objects in patterns and sequences with support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073CB0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>
              <w:rPr>
                <w:b/>
                <w:color w:val="292526"/>
                <w:sz w:val="16"/>
                <w:szCs w:val="16"/>
              </w:rPr>
              <w:t>Order and arrange combinations of objects in patterns and sequences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Order and arrange combinations of objects in patterns and sequences and completing sequences already started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Use mathematical vocabulary to describe position, direction and movement in a straight line (turn, left, right and quarter turns)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073CB0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>
              <w:rPr>
                <w:b/>
                <w:color w:val="292526"/>
                <w:sz w:val="16"/>
                <w:szCs w:val="16"/>
              </w:rPr>
              <w:t>Use mathematical vocabulary to describe position, direction and movement in a straight line (turn, left, right, quarter, half and three quarter turns, clockwise, anti-clockwise)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Use mathematical vocabulary to describe position, direction and movement in a straight line (turn, left, right, quarter, half and three quarter turns, clockwise, anti-clockwise)  confidently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RPr="001F661F" w:rsidTr="00141238">
        <w:tc>
          <w:tcPr>
            <w:tcW w:w="15310" w:type="dxa"/>
            <w:gridSpan w:val="6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41238" w:rsidRPr="001F661F" w:rsidRDefault="00141238" w:rsidP="00DC0DD1">
            <w:pPr>
              <w:jc w:val="center"/>
              <w:rPr>
                <w:sz w:val="20"/>
              </w:rPr>
            </w:pPr>
            <w:r w:rsidRPr="00141238">
              <w:rPr>
                <w:b/>
                <w:sz w:val="18"/>
              </w:rPr>
              <w:t>Statistics</w:t>
            </w:r>
          </w:p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Interpret and construct simple pictograms, tally charts, block graphs and tables with support</w:t>
            </w:r>
          </w:p>
        </w:tc>
        <w:tc>
          <w:tcPr>
            <w:tcW w:w="59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073CB0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>
              <w:rPr>
                <w:b/>
                <w:color w:val="292526"/>
                <w:sz w:val="16"/>
                <w:szCs w:val="16"/>
              </w:rPr>
              <w:t>Interpret and construct simple pictograms, tally charts, block graphs and tables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Interpret and construct simple pictograms, tally charts, block graphs and tables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  <w:tr w:rsidR="00141238" w:rsidTr="00141238">
        <w:tc>
          <w:tcPr>
            <w:tcW w:w="413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Answer simple questions  by counting the number of objects, sorting categories, totalling and comparing data</w:t>
            </w:r>
          </w:p>
        </w:tc>
        <w:tc>
          <w:tcPr>
            <w:tcW w:w="593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141238" w:rsidRPr="00073CB0" w:rsidRDefault="00141238" w:rsidP="00DC0DD1">
            <w:pPr>
              <w:rPr>
                <w:b/>
                <w:color w:val="292526"/>
                <w:sz w:val="16"/>
                <w:szCs w:val="16"/>
              </w:rPr>
            </w:pPr>
            <w:r>
              <w:rPr>
                <w:b/>
                <w:color w:val="292526"/>
                <w:sz w:val="16"/>
                <w:szCs w:val="16"/>
              </w:rPr>
              <w:t>Ask and answer simple questions  by counting the number of objects, sorting categories, totalling and comparing data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41238" w:rsidRPr="00C043FA" w:rsidRDefault="00141238" w:rsidP="00DC0DD1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141238" w:rsidRPr="00AC140A" w:rsidRDefault="00141238" w:rsidP="00DC0DD1">
            <w:pPr>
              <w:rPr>
                <w:color w:val="292526"/>
                <w:sz w:val="16"/>
                <w:szCs w:val="16"/>
              </w:rPr>
            </w:pPr>
            <w:r w:rsidRPr="00AC140A">
              <w:rPr>
                <w:color w:val="292526"/>
                <w:sz w:val="16"/>
                <w:szCs w:val="16"/>
              </w:rPr>
              <w:t>Ask and answer questions  by counting the number of objects, sorting categories, totalling and comparing data</w:t>
            </w:r>
          </w:p>
        </w:tc>
        <w:tc>
          <w:tcPr>
            <w:tcW w:w="70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41238" w:rsidRDefault="00141238" w:rsidP="00DC0DD1"/>
        </w:tc>
      </w:tr>
    </w:tbl>
    <w:p w:rsidR="00FC2A04" w:rsidRDefault="00FC2A04" w:rsidP="00141238"/>
    <w:sectPr w:rsidR="00FC2A04" w:rsidSect="00141238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238"/>
    <w:rsid w:val="00141238"/>
    <w:rsid w:val="004D5E84"/>
    <w:rsid w:val="00FC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C5D38"/>
  <w15:docId w15:val="{09E8F1DE-FBB9-4A9F-BD2B-1F6ABAD07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1238"/>
    <w:pPr>
      <w:spacing w:after="0" w:line="240" w:lineRule="auto"/>
    </w:pPr>
  </w:style>
  <w:style w:type="table" w:styleId="TableGrid">
    <w:name w:val="Table Grid"/>
    <w:basedOn w:val="TableNormal"/>
    <w:uiPriority w:val="39"/>
    <w:rsid w:val="00141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41238"/>
    <w:pPr>
      <w:widowControl w:val="0"/>
      <w:autoSpaceDE w:val="0"/>
      <w:autoSpaceDN w:val="0"/>
      <w:adjustRightInd w:val="0"/>
      <w:spacing w:before="25" w:after="0" w:line="240" w:lineRule="auto"/>
      <w:ind w:left="75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B2C395A7A66489056E18FCB802C3A" ma:contentTypeVersion="9" ma:contentTypeDescription="Create a new document." ma:contentTypeScope="" ma:versionID="07e4c95511ff7c278159b1459d7b7469">
  <xsd:schema xmlns:xsd="http://www.w3.org/2001/XMLSchema" xmlns:xs="http://www.w3.org/2001/XMLSchema" xmlns:p="http://schemas.microsoft.com/office/2006/metadata/properties" xmlns:ns2="4e70859f-3297-4cd8-9bbf-5f87401477f8" targetNamespace="http://schemas.microsoft.com/office/2006/metadata/properties" ma:root="true" ma:fieldsID="b5fb6de4f03d9598556e30ead111ea88" ns2:_="">
    <xsd:import namespace="4e70859f-3297-4cd8-9bbf-5f87401477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0859f-3297-4cd8-9bbf-5f874014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3B57C8-4BFF-4D1F-9DAC-1B0EB6D961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C80C53-4CC0-4C87-9C5D-ED9B7B4067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32B462-8759-43B8-8C22-D07F6290E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0859f-3297-4cd8-9bbf-5f87401477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Hampton</dc:creator>
  <cp:lastModifiedBy>Hannah Gregory</cp:lastModifiedBy>
  <cp:revision>2</cp:revision>
  <dcterms:created xsi:type="dcterms:W3CDTF">2018-08-23T16:37:00Z</dcterms:created>
  <dcterms:modified xsi:type="dcterms:W3CDTF">2020-10-05T12:34:00Z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0x010100DEAB2C395A7A66489056E18FCB802C3A</vt:lpwstr>
  </property>
</Properties>
</file>